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30" w:rsidRDefault="00F32430" w:rsidP="00F32430">
      <w:pPr>
        <w:pStyle w:val="Heading1"/>
        <w:rPr>
          <w:rFonts w:ascii="Verdana" w:eastAsia="Times New Roman" w:hAnsi="Verdana"/>
          <w:color w:val="000000"/>
        </w:rPr>
      </w:pPr>
      <w:r>
        <w:rPr>
          <w:rFonts w:ascii="Verdana" w:eastAsia="Times New Roman" w:hAnsi="Verdana"/>
          <w:color w:val="000000"/>
        </w:rPr>
        <w:t xml:space="preserve">Seven Investors </w:t>
      </w:r>
      <w:proofErr w:type="gramStart"/>
      <w:r>
        <w:rPr>
          <w:rFonts w:ascii="Verdana" w:eastAsia="Times New Roman" w:hAnsi="Verdana"/>
          <w:color w:val="000000"/>
        </w:rPr>
        <w:t>To</w:t>
      </w:r>
      <w:proofErr w:type="gramEnd"/>
      <w:r>
        <w:rPr>
          <w:rFonts w:ascii="Verdana" w:eastAsia="Times New Roman" w:hAnsi="Verdana"/>
          <w:color w:val="000000"/>
        </w:rPr>
        <w:t xml:space="preserve"> Avoid </w:t>
      </w:r>
    </w:p>
    <w:p w:rsidR="00F32430" w:rsidRDefault="00F32430" w:rsidP="00F32430">
      <w:pPr>
        <w:rPr>
          <w:rFonts w:ascii="Verdana" w:hAnsi="Verdana"/>
          <w:color w:val="000000"/>
        </w:rPr>
      </w:pPr>
      <w:hyperlink r:id="rId4" w:history="1">
        <w:r>
          <w:rPr>
            <w:rStyle w:val="Hyperlink"/>
            <w:rFonts w:ascii="Verdana" w:hAnsi="Verdana"/>
            <w:i/>
            <w:iCs/>
          </w:rPr>
          <w:t xml:space="preserve">Martin </w:t>
        </w:r>
        <w:proofErr w:type="spellStart"/>
        <w:r>
          <w:rPr>
            <w:rStyle w:val="Hyperlink"/>
            <w:rFonts w:ascii="Verdana" w:hAnsi="Verdana"/>
            <w:i/>
            <w:iCs/>
          </w:rPr>
          <w:t>Zwilling</w:t>
        </w:r>
        <w:proofErr w:type="spellEnd"/>
      </w:hyperlink>
      <w:r>
        <w:rPr>
          <w:rFonts w:ascii="Verdana" w:hAnsi="Verdana"/>
          <w:color w:val="000000"/>
        </w:rPr>
        <w:t xml:space="preserve">, </w:t>
      </w:r>
      <w:r>
        <w:rPr>
          <w:rStyle w:val="date"/>
          <w:rFonts w:ascii="Verdana" w:hAnsi="Verdana"/>
          <w:color w:val="000000"/>
        </w:rPr>
        <w:t>12.08.09, 05:04 PM EST</w:t>
      </w:r>
    </w:p>
    <w:p w:rsidR="00F32430" w:rsidRDefault="00F32430" w:rsidP="00F32430">
      <w:pPr>
        <w:pStyle w:val="Heading2"/>
        <w:rPr>
          <w:rFonts w:ascii="Verdana" w:eastAsia="Times New Roman" w:hAnsi="Verdana"/>
          <w:color w:val="000000"/>
        </w:rPr>
      </w:pPr>
      <w:r>
        <w:rPr>
          <w:rFonts w:ascii="Verdana" w:eastAsia="Times New Roman" w:hAnsi="Verdana"/>
          <w:color w:val="000000"/>
        </w:rPr>
        <w:t>An angel is willing to write a check for a piece of your business. Here's why you should refuse it.</w:t>
      </w:r>
    </w:p>
    <w:p w:rsidR="00F32430" w:rsidRDefault="00F32430" w:rsidP="00F32430">
      <w:pPr>
        <w:rPr>
          <w:rFonts w:ascii="Verdana" w:hAnsi="Verdana"/>
          <w:color w:val="000000"/>
        </w:rPr>
      </w:pPr>
    </w:p>
    <w:tbl>
      <w:tblPr>
        <w:tblW w:w="2550" w:type="dxa"/>
        <w:tblCellSpacing w:w="0" w:type="dxa"/>
        <w:tblCellMar>
          <w:left w:w="0" w:type="dxa"/>
          <w:right w:w="0" w:type="dxa"/>
        </w:tblCellMar>
        <w:tblLook w:val="04A0"/>
      </w:tblPr>
      <w:tblGrid>
        <w:gridCol w:w="2581"/>
      </w:tblGrid>
      <w:tr w:rsidR="00F32430" w:rsidTr="00F32430">
        <w:trPr>
          <w:tblCellSpacing w:w="0" w:type="dxa"/>
        </w:trPr>
        <w:tc>
          <w:tcPr>
            <w:tcW w:w="0" w:type="auto"/>
            <w:shd w:val="clear" w:color="auto" w:fill="336699"/>
            <w:tcMar>
              <w:top w:w="30" w:type="dxa"/>
              <w:left w:w="30" w:type="dxa"/>
              <w:bottom w:w="30" w:type="dxa"/>
              <w:right w:w="30" w:type="dxa"/>
            </w:tcMar>
            <w:vAlign w:val="center"/>
            <w:hideMark/>
          </w:tcPr>
          <w:p w:rsidR="00F32430" w:rsidRDefault="00F32430">
            <w:pPr>
              <w:rPr>
                <w:b/>
                <w:bCs/>
                <w:color w:val="FFFFFF"/>
              </w:rPr>
            </w:pPr>
            <w:r>
              <w:rPr>
                <w:b/>
                <w:bCs/>
                <w:color w:val="FFFFFF"/>
              </w:rPr>
              <w:t xml:space="preserve">Martin </w:t>
            </w:r>
            <w:proofErr w:type="spellStart"/>
            <w:r>
              <w:rPr>
                <w:b/>
                <w:bCs/>
                <w:color w:val="FFFFFF"/>
              </w:rPr>
              <w:t>Zwilling</w:t>
            </w:r>
            <w:proofErr w:type="spellEnd"/>
          </w:p>
        </w:tc>
      </w:tr>
      <w:tr w:rsidR="00F32430" w:rsidTr="00F32430">
        <w:trPr>
          <w:trHeight w:val="15"/>
          <w:tblCellSpacing w:w="0" w:type="dxa"/>
        </w:trPr>
        <w:tc>
          <w:tcPr>
            <w:tcW w:w="0" w:type="auto"/>
            <w:shd w:val="clear" w:color="auto" w:fill="336699"/>
            <w:vAlign w:val="center"/>
          </w:tcPr>
          <w:p w:rsidR="00F32430" w:rsidRDefault="00F32430">
            <w:pPr>
              <w:rPr>
                <w:sz w:val="2"/>
                <w:szCs w:val="2"/>
              </w:rPr>
            </w:pPr>
          </w:p>
        </w:tc>
      </w:tr>
      <w:tr w:rsidR="00F32430" w:rsidTr="00F32430">
        <w:trPr>
          <w:tblCellSpacing w:w="0" w:type="dxa"/>
        </w:trPr>
        <w:tc>
          <w:tcPr>
            <w:tcW w:w="0" w:type="auto"/>
            <w:vAlign w:val="center"/>
            <w:hideMark/>
          </w:tcPr>
          <w:p w:rsidR="00F32430" w:rsidRDefault="00F32430">
            <w:r>
              <w:rPr>
                <w:noProof/>
              </w:rPr>
              <w:drawing>
                <wp:inline distT="0" distB="0" distL="0" distR="0">
                  <wp:extent cx="1619885" cy="1619885"/>
                  <wp:effectExtent l="19050" t="0" r="0" b="0"/>
                  <wp:docPr id="1" name="Picture 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5" cstate="print"/>
                          <a:srcRect/>
                          <a:stretch>
                            <a:fillRect/>
                          </a:stretch>
                        </pic:blipFill>
                        <pic:spPr bwMode="auto">
                          <a:xfrm>
                            <a:off x="0" y="0"/>
                            <a:ext cx="1619885" cy="1619885"/>
                          </a:xfrm>
                          <a:prstGeom prst="rect">
                            <a:avLst/>
                          </a:prstGeom>
                          <a:noFill/>
                          <a:ln w="9525">
                            <a:noFill/>
                            <a:miter lim="800000"/>
                            <a:headEnd/>
                            <a:tailEnd/>
                          </a:ln>
                        </pic:spPr>
                      </pic:pic>
                    </a:graphicData>
                  </a:graphic>
                </wp:inline>
              </w:drawing>
            </w:r>
          </w:p>
        </w:tc>
      </w:tr>
      <w:tr w:rsidR="00F32430" w:rsidTr="00F32430">
        <w:trPr>
          <w:tblCellSpacing w:w="0" w:type="dxa"/>
        </w:trPr>
        <w:tc>
          <w:tcPr>
            <w:tcW w:w="0" w:type="auto"/>
            <w:shd w:val="clear" w:color="auto" w:fill="EFEFEF"/>
            <w:vAlign w:val="center"/>
            <w:hideMark/>
          </w:tcPr>
          <w:p w:rsidR="00F32430" w:rsidRDefault="00F32430">
            <w:r>
              <w:t xml:space="preserve">Also by Martin </w:t>
            </w:r>
            <w:proofErr w:type="spellStart"/>
            <w:r>
              <w:t>Zwilling</w:t>
            </w:r>
            <w:proofErr w:type="spellEnd"/>
            <w:r>
              <w:t xml:space="preserve">: </w:t>
            </w:r>
          </w:p>
        </w:tc>
      </w:tr>
      <w:tr w:rsidR="00F32430" w:rsidTr="00F32430">
        <w:trPr>
          <w:tblCellSpacing w:w="0" w:type="dxa"/>
        </w:trPr>
        <w:tc>
          <w:tcPr>
            <w:tcW w:w="0" w:type="auto"/>
            <w:shd w:val="clear" w:color="auto" w:fill="FFFFFF"/>
            <w:vAlign w:val="center"/>
            <w:hideMark/>
          </w:tcPr>
          <w:p w:rsidR="00F32430" w:rsidRDefault="00F32430">
            <w:hyperlink r:id="rId6" w:history="1">
              <w:r>
                <w:rPr>
                  <w:rStyle w:val="Hyperlink"/>
                </w:rPr>
                <w:t xml:space="preserve">How To Value A Young Company </w:t>
              </w:r>
            </w:hyperlink>
          </w:p>
        </w:tc>
      </w:tr>
    </w:tbl>
    <w:p w:rsidR="00F32430" w:rsidRDefault="00F32430" w:rsidP="00F32430">
      <w:pPr>
        <w:rPr>
          <w:rFonts w:ascii="Verdana" w:hAnsi="Verdana"/>
          <w:color w:val="000000"/>
        </w:rPr>
      </w:pPr>
    </w:p>
    <w:p w:rsidR="00F32430" w:rsidRDefault="00F32430" w:rsidP="00F32430">
      <w:pPr>
        <w:rPr>
          <w:rFonts w:ascii="Verdana" w:hAnsi="Verdana"/>
          <w:color w:val="000000"/>
        </w:rPr>
      </w:pPr>
      <w:r>
        <w:rPr>
          <w:rFonts w:ascii="Verdana" w:hAnsi="Verdana"/>
          <w:color w:val="000000"/>
        </w:rPr>
        <w:t>In a tough economy, all capital is created equal, right?</w:t>
      </w:r>
      <w:r>
        <w:rPr>
          <w:rFonts w:ascii="Verdana" w:hAnsi="Verdana"/>
          <w:color w:val="000000"/>
        </w:rPr>
        <w:br/>
      </w:r>
      <w:r>
        <w:rPr>
          <w:rFonts w:ascii="Verdana" w:hAnsi="Verdana"/>
          <w:color w:val="000000"/>
        </w:rPr>
        <w:br/>
        <w:t xml:space="preserve">Wrong. Even in a credit-starved environment like this one, the source of your money matters. </w:t>
      </w:r>
      <w:proofErr w:type="gramStart"/>
      <w:r>
        <w:rPr>
          <w:rFonts w:ascii="Verdana" w:hAnsi="Verdana"/>
          <w:color w:val="000000"/>
        </w:rPr>
        <w:t>A lot.</w:t>
      </w:r>
      <w:proofErr w:type="gramEnd"/>
      <w:r>
        <w:rPr>
          <w:rFonts w:ascii="Verdana" w:hAnsi="Verdana"/>
          <w:color w:val="000000"/>
        </w:rPr>
        <w:br/>
      </w:r>
      <w:r>
        <w:rPr>
          <w:rFonts w:ascii="Verdana" w:hAnsi="Verdana"/>
          <w:color w:val="000000"/>
        </w:rPr>
        <w:br/>
        <w:t xml:space="preserve">When it comes to courting </w:t>
      </w:r>
      <w:hyperlink r:id="rId7" w:history="1">
        <w:r>
          <w:rPr>
            <w:rStyle w:val="Hyperlink"/>
            <w:rFonts w:ascii="Arial" w:hAnsi="Arial" w:cs="Arial"/>
            <w:color w:val="003399"/>
            <w:sz w:val="21"/>
            <w:szCs w:val="21"/>
          </w:rPr>
          <w:t>angel investors</w:t>
        </w:r>
      </w:hyperlink>
      <w:r>
        <w:rPr>
          <w:rFonts w:ascii="Verdana" w:hAnsi="Verdana"/>
          <w:color w:val="000000"/>
        </w:rPr>
        <w:t>--well-heeled individuals looking to put some of their stash in promising young companies that could yield juicy returns--entrepreneurs should take great care. Some angels can be a mild nuisance, others downright conniving and unscrupulous.</w:t>
      </w:r>
    </w:p>
    <w:p w:rsidR="00F32430" w:rsidRDefault="00F32430" w:rsidP="00F32430">
      <w:pPr>
        <w:rPr>
          <w:rFonts w:ascii="Verdana" w:hAnsi="Verdana"/>
          <w:color w:val="000000"/>
        </w:rPr>
      </w:pPr>
      <w:r>
        <w:rPr>
          <w:rFonts w:ascii="Verdana" w:hAnsi="Verdana"/>
          <w:color w:val="000000"/>
        </w:rPr>
        <w:t>Here are seven types of fallen angels to avoid.</w:t>
      </w:r>
    </w:p>
    <w:p w:rsidR="00F32430" w:rsidRDefault="00F32430" w:rsidP="00F32430">
      <w:pPr>
        <w:rPr>
          <w:rFonts w:ascii="Verdana" w:hAnsi="Verdana"/>
          <w:color w:val="000000"/>
        </w:rPr>
      </w:pPr>
      <w:r>
        <w:rPr>
          <w:rFonts w:ascii="Verdana" w:hAnsi="Verdana"/>
          <w:color w:val="000000"/>
        </w:rPr>
        <w:br/>
      </w:r>
      <w:r>
        <w:rPr>
          <w:rFonts w:ascii="Verdana" w:hAnsi="Verdana"/>
          <w:color w:val="000000"/>
        </w:rPr>
        <w:br/>
      </w:r>
      <w:r>
        <w:rPr>
          <w:rFonts w:ascii="Verdana" w:hAnsi="Verdana"/>
          <w:noProof/>
          <w:color w:val="000000"/>
        </w:rPr>
        <w:drawing>
          <wp:inline distT="0" distB="0" distL="0" distR="0">
            <wp:extent cx="6985" cy="6985"/>
            <wp:effectExtent l="0" t="0" r="0" b="0"/>
            <wp:docPr id="2" name="Picture 2" descr="http://ad.doubleclick.net/ad/N3175.CC-Forbes.com/B3351609;sz=1x1;ord=54778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doubleclick.net/ad/N3175.CC-Forbes.com/B3351609;sz=1x1;ord=547786691?"/>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F32430" w:rsidRDefault="00F32430" w:rsidP="00F32430">
      <w:pPr>
        <w:rPr>
          <w:rFonts w:ascii="Verdana" w:hAnsi="Verdana"/>
          <w:color w:val="000000"/>
        </w:rPr>
      </w:pPr>
      <w:proofErr w:type="gramStart"/>
      <w:r>
        <w:rPr>
          <w:rFonts w:ascii="Verdana" w:hAnsi="Verdana"/>
          <w:b/>
          <w:bCs/>
          <w:color w:val="000000"/>
        </w:rPr>
        <w:t>Suit Slingers.</w:t>
      </w:r>
      <w:proofErr w:type="gramEnd"/>
      <w:r>
        <w:rPr>
          <w:rFonts w:ascii="Verdana" w:hAnsi="Verdana"/>
          <w:b/>
          <w:bCs/>
          <w:color w:val="000000"/>
        </w:rPr>
        <w:t xml:space="preserve"> </w:t>
      </w:r>
      <w:r>
        <w:rPr>
          <w:rFonts w:ascii="Verdana" w:hAnsi="Verdana"/>
          <w:color w:val="000000"/>
        </w:rPr>
        <w:t>These nettlesome types look for any excuse to take you to court. Rather than try to help your company grow, instead they try to make money through intimidation, threats and lawsuits. They know you don't the resources to fight them and most likely will cave to their demands.</w:t>
      </w:r>
    </w:p>
    <w:p w:rsidR="00F32430" w:rsidRDefault="00F32430" w:rsidP="00F32430">
      <w:pPr>
        <w:rPr>
          <w:rFonts w:ascii="Verdana" w:hAnsi="Verdana"/>
          <w:color w:val="000000"/>
        </w:rPr>
      </w:pPr>
    </w:p>
    <w:p w:rsidR="00F32430" w:rsidRDefault="00F32430" w:rsidP="00F32430">
      <w:pPr>
        <w:rPr>
          <w:rFonts w:ascii="Verdana" w:hAnsi="Verdana"/>
          <w:color w:val="000000"/>
        </w:rPr>
      </w:pPr>
      <w:proofErr w:type="gramStart"/>
      <w:r>
        <w:rPr>
          <w:rFonts w:ascii="Verdana" w:hAnsi="Verdana"/>
          <w:b/>
          <w:bCs/>
          <w:color w:val="000000"/>
        </w:rPr>
        <w:lastRenderedPageBreak/>
        <w:t>Smart Guys.</w:t>
      </w:r>
      <w:proofErr w:type="gramEnd"/>
      <w:r>
        <w:rPr>
          <w:rFonts w:ascii="Verdana" w:hAnsi="Verdana"/>
          <w:b/>
          <w:bCs/>
          <w:color w:val="000000"/>
        </w:rPr>
        <w:t xml:space="preserve"> </w:t>
      </w:r>
      <w:r>
        <w:rPr>
          <w:rFonts w:ascii="Verdana" w:hAnsi="Verdana"/>
          <w:color w:val="000000"/>
        </w:rPr>
        <w:t xml:space="preserve">Successful business people who become angels often have a prodigious sense of superiority. They tend to be overbearing, negative people hypercritical of every decision you make. Their money may spend, but don't let them intimidate you into bad decisions. </w:t>
      </w:r>
    </w:p>
    <w:p w:rsidR="00F32430" w:rsidRDefault="00F32430" w:rsidP="00F32430">
      <w:pPr>
        <w:rPr>
          <w:rFonts w:ascii="Verdana" w:hAnsi="Verdana"/>
          <w:color w:val="000000"/>
        </w:rPr>
      </w:pPr>
      <w:bookmarkStart w:id="0" w:name="comment"/>
      <w:bookmarkEnd w:id="0"/>
      <w:r>
        <w:rPr>
          <w:rFonts w:ascii="Verdana" w:hAnsi="Verdana"/>
          <w:b/>
          <w:bCs/>
          <w:color w:val="000000"/>
        </w:rPr>
        <w:t xml:space="preserve">Control Freaks. </w:t>
      </w:r>
      <w:r>
        <w:rPr>
          <w:rFonts w:ascii="Verdana" w:hAnsi="Verdana"/>
          <w:color w:val="000000"/>
        </w:rPr>
        <w:t xml:space="preserve">This kind of angel starts out looking like your new best friend. Don't be fooled. As soon as you hit a pothole, he'll trigger a "gotcha" clause in your agreement that gives him more ownership and operational control of your company. Only your Board can save you here. </w:t>
      </w:r>
    </w:p>
    <w:p w:rsidR="00F32430" w:rsidRDefault="00F32430" w:rsidP="00F32430">
      <w:pPr>
        <w:rPr>
          <w:rFonts w:ascii="Verdana" w:hAnsi="Verdana"/>
          <w:color w:val="000000"/>
        </w:rPr>
      </w:pPr>
    </w:p>
    <w:p w:rsidR="00F32430" w:rsidRDefault="00F32430" w:rsidP="00F32430">
      <w:pPr>
        <w:rPr>
          <w:rFonts w:ascii="Verdana" w:hAnsi="Verdana"/>
          <w:color w:val="000000"/>
        </w:rPr>
      </w:pPr>
      <w:r>
        <w:rPr>
          <w:rFonts w:ascii="Verdana" w:hAnsi="Verdana"/>
          <w:b/>
          <w:bCs/>
          <w:color w:val="000000"/>
        </w:rPr>
        <w:t xml:space="preserve">Hand Holders. </w:t>
      </w:r>
      <w:r>
        <w:rPr>
          <w:rFonts w:ascii="Verdana" w:hAnsi="Verdana"/>
          <w:color w:val="000000"/>
        </w:rPr>
        <w:t>The tutorial investor is not after control, but he wants to guide you on every niggling issue. What feels like benevolent mentoring before he writes the check becomes a painful nuisance soon after. Unless you have an overabundance of time and patience, keep your distance.</w:t>
      </w:r>
    </w:p>
    <w:p w:rsidR="00F32430" w:rsidRDefault="00F32430" w:rsidP="00F32430">
      <w:pPr>
        <w:rPr>
          <w:rFonts w:ascii="Verdana" w:hAnsi="Verdana"/>
          <w:color w:val="000000"/>
        </w:rPr>
      </w:pPr>
    </w:p>
    <w:p w:rsidR="00F32430" w:rsidRDefault="00F32430" w:rsidP="00F32430">
      <w:pPr>
        <w:rPr>
          <w:rFonts w:ascii="Verdana" w:hAnsi="Verdana"/>
          <w:color w:val="000000"/>
        </w:rPr>
      </w:pPr>
      <w:proofErr w:type="gramStart"/>
      <w:r>
        <w:rPr>
          <w:rFonts w:ascii="Verdana" w:hAnsi="Verdana"/>
          <w:b/>
          <w:bCs/>
          <w:color w:val="000000"/>
        </w:rPr>
        <w:t>Has-</w:t>
      </w:r>
      <w:proofErr w:type="spellStart"/>
      <w:r>
        <w:rPr>
          <w:rFonts w:ascii="Verdana" w:hAnsi="Verdana"/>
          <w:b/>
          <w:bCs/>
          <w:color w:val="000000"/>
        </w:rPr>
        <w:t>Beens</w:t>
      </w:r>
      <w:proofErr w:type="spellEnd"/>
      <w:r>
        <w:rPr>
          <w:rFonts w:ascii="Verdana" w:hAnsi="Verdana"/>
          <w:b/>
          <w:bCs/>
          <w:color w:val="000000"/>
        </w:rPr>
        <w:t>.</w:t>
      </w:r>
      <w:proofErr w:type="gramEnd"/>
      <w:r>
        <w:rPr>
          <w:rFonts w:ascii="Verdana" w:hAnsi="Verdana"/>
          <w:color w:val="000000"/>
        </w:rPr>
        <w:t xml:space="preserve"> These angels take to wing with every perturbation in the economy. Typical profile: former high-fliers with a liquidity problem. They are still at the country club every day, but now are running up a tab. They will meet with you, ask a thousand questions, but never get around to closing a deal.</w:t>
      </w:r>
    </w:p>
    <w:p w:rsidR="00F32430" w:rsidRDefault="00F32430" w:rsidP="00F32430">
      <w:pPr>
        <w:rPr>
          <w:rFonts w:ascii="Verdana" w:hAnsi="Verdana"/>
          <w:color w:val="000000"/>
        </w:rPr>
      </w:pPr>
    </w:p>
    <w:p w:rsidR="00F32430" w:rsidRDefault="00F32430" w:rsidP="00F32430">
      <w:pPr>
        <w:rPr>
          <w:rFonts w:ascii="Verdana" w:hAnsi="Verdana"/>
          <w:color w:val="000000"/>
        </w:rPr>
      </w:pPr>
      <w:r>
        <w:rPr>
          <w:rFonts w:ascii="Verdana" w:hAnsi="Verdana"/>
          <w:b/>
          <w:bCs/>
          <w:color w:val="000000"/>
        </w:rPr>
        <w:t>Numb Skulls.</w:t>
      </w:r>
      <w:r>
        <w:rPr>
          <w:rFonts w:ascii="Verdana" w:hAnsi="Verdana"/>
          <w:color w:val="000000"/>
        </w:rPr>
        <w:t xml:space="preserve"> Wealth is not synonymous with business savvy. You can spot a dumb angel by listening to the questions they ask. The more superficial the questions, the less value (and more potential harm) they will bring to your organization. (That goes for financial journalists too.) One caveat: Numb-skull angels may have important and much smarter friends, so don’t disregard them entirely. </w:t>
      </w:r>
    </w:p>
    <w:p w:rsidR="00F32430" w:rsidRDefault="00F32430" w:rsidP="00F32430">
      <w:pPr>
        <w:rPr>
          <w:rFonts w:ascii="Verdana" w:hAnsi="Verdana"/>
          <w:color w:val="000000"/>
        </w:rPr>
      </w:pPr>
    </w:p>
    <w:p w:rsidR="00F32430" w:rsidRDefault="00F32430" w:rsidP="00F32430">
      <w:pPr>
        <w:rPr>
          <w:rFonts w:ascii="Verdana" w:hAnsi="Verdana"/>
          <w:color w:val="000000"/>
        </w:rPr>
      </w:pPr>
      <w:r>
        <w:rPr>
          <w:rFonts w:ascii="Verdana" w:hAnsi="Verdana"/>
          <w:b/>
          <w:bCs/>
          <w:color w:val="000000"/>
        </w:rPr>
        <w:t xml:space="preserve">Brokers </w:t>
      </w:r>
      <w:proofErr w:type="gramStart"/>
      <w:r>
        <w:rPr>
          <w:rFonts w:ascii="Verdana" w:hAnsi="Verdana"/>
          <w:b/>
          <w:bCs/>
          <w:color w:val="000000"/>
        </w:rPr>
        <w:t>In</w:t>
      </w:r>
      <w:proofErr w:type="gramEnd"/>
      <w:r>
        <w:rPr>
          <w:rFonts w:ascii="Verdana" w:hAnsi="Verdana"/>
          <w:b/>
          <w:bCs/>
          <w:color w:val="000000"/>
        </w:rPr>
        <w:t xml:space="preserve"> Drag. </w:t>
      </w:r>
      <w:r>
        <w:rPr>
          <w:rFonts w:ascii="Verdana" w:hAnsi="Verdana"/>
          <w:color w:val="000000"/>
        </w:rPr>
        <w:t>Deal brokers posing as angels (they may be lawyers or accountants by trade) have little intent to invest in your company. Their goal: to get you to pay them to introduce you to actual investors. Brokers may be worth their fees, but don't mistake them for angels.</w:t>
      </w:r>
    </w:p>
    <w:p w:rsidR="00F32430" w:rsidRDefault="00F32430" w:rsidP="00F32430">
      <w:pPr>
        <w:rPr>
          <w:rFonts w:ascii="Verdana" w:hAnsi="Verdana"/>
          <w:color w:val="000000"/>
        </w:rPr>
      </w:pPr>
    </w:p>
    <w:p w:rsidR="00F32430" w:rsidRDefault="00F32430" w:rsidP="00F32430">
      <w:pPr>
        <w:rPr>
          <w:rFonts w:ascii="Verdana" w:hAnsi="Verdana"/>
          <w:color w:val="000000"/>
        </w:rPr>
      </w:pPr>
      <w:r>
        <w:rPr>
          <w:rFonts w:ascii="Verdana" w:hAnsi="Verdana"/>
          <w:color w:val="000000"/>
        </w:rPr>
        <w:t>General rule of thumb for avoiding fallen angels: Eschew investments from private individuals and focus on credible, professional angel-investing organizations. Even then, do your own due diligence: Ask what other companies they've invested in and talk to the chief executives of those outfits to get their feedback. Finally, make sure your lawyer--not the investor--writes the initial investment document or term sheet. This should be a standard document and not negotiated on a one-on-one basis. Beware requests for last-minute clauses that could come back to haunt you.</w:t>
      </w:r>
    </w:p>
    <w:p w:rsidR="00F32430" w:rsidRDefault="00F32430" w:rsidP="00F32430">
      <w:pPr>
        <w:rPr>
          <w:rFonts w:ascii="Verdana" w:hAnsi="Verdana"/>
          <w:color w:val="000000"/>
        </w:rPr>
      </w:pPr>
    </w:p>
    <w:p w:rsidR="00F32430" w:rsidRDefault="00F32430" w:rsidP="00F32430">
      <w:pPr>
        <w:rPr>
          <w:rFonts w:ascii="Verdana" w:hAnsi="Verdana"/>
          <w:color w:val="000000"/>
        </w:rPr>
      </w:pPr>
      <w:r>
        <w:rPr>
          <w:rFonts w:ascii="Verdana" w:hAnsi="Verdana"/>
          <w:color w:val="000000"/>
        </w:rPr>
        <w:t>Yes, money's tight. But choosing the wrong angel could put you on the flight path to perdition.</w:t>
      </w:r>
    </w:p>
    <w:p w:rsidR="00F32430" w:rsidRDefault="00F32430" w:rsidP="00F32430">
      <w:pPr>
        <w:rPr>
          <w:rFonts w:ascii="Verdana" w:hAnsi="Verdana"/>
          <w:color w:val="000000"/>
        </w:rPr>
      </w:pPr>
    </w:p>
    <w:p w:rsidR="00F32430" w:rsidRDefault="00F32430" w:rsidP="00F32430">
      <w:pPr>
        <w:rPr>
          <w:rFonts w:ascii="Verdana" w:hAnsi="Verdana"/>
          <w:color w:val="000000"/>
        </w:rPr>
      </w:pPr>
      <w:r>
        <w:rPr>
          <w:rFonts w:ascii="Verdana" w:hAnsi="Verdana"/>
          <w:i/>
          <w:iCs/>
          <w:color w:val="000000"/>
        </w:rPr>
        <w:lastRenderedPageBreak/>
        <w:t xml:space="preserve">Martin </w:t>
      </w:r>
      <w:proofErr w:type="spellStart"/>
      <w:r>
        <w:rPr>
          <w:rFonts w:ascii="Verdana" w:hAnsi="Verdana"/>
          <w:i/>
          <w:iCs/>
          <w:color w:val="000000"/>
        </w:rPr>
        <w:t>Zwilling</w:t>
      </w:r>
      <w:proofErr w:type="spellEnd"/>
      <w:r>
        <w:rPr>
          <w:rFonts w:ascii="Verdana" w:hAnsi="Verdana"/>
          <w:i/>
          <w:iCs/>
          <w:color w:val="000000"/>
        </w:rPr>
        <w:t xml:space="preserve"> is the founder and chief executive officer of Startup Professionals, a company that provides products and services to start-up founders and small business owners. Check out his daily blog at</w:t>
      </w:r>
      <w:hyperlink r:id="rId9" w:history="1">
        <w:r>
          <w:rPr>
            <w:rStyle w:val="Hyperlink"/>
            <w:rFonts w:ascii="Verdana" w:hAnsi="Verdana"/>
          </w:rPr>
          <w:t xml:space="preserve"> http://blog.startupprofessionals.com</w:t>
        </w:r>
      </w:hyperlink>
      <w:r>
        <w:rPr>
          <w:rFonts w:ascii="Verdana" w:hAnsi="Verdana"/>
          <w:i/>
          <w:iCs/>
          <w:color w:val="000000"/>
        </w:rPr>
        <w:t xml:space="preserve">or contact him directly at </w:t>
      </w:r>
      <w:hyperlink r:id="rId10" w:history="1">
        <w:r>
          <w:rPr>
            <w:rStyle w:val="Hyperlink"/>
            <w:rFonts w:ascii="Verdana" w:hAnsi="Verdana"/>
            <w:i/>
            <w:iCs/>
          </w:rPr>
          <w:t>marty@startupprofessionals.com</w:t>
        </w:r>
      </w:hyperlink>
      <w:r>
        <w:rPr>
          <w:rFonts w:ascii="Verdana" w:hAnsi="Verdana"/>
          <w:i/>
          <w:iCs/>
          <w:color w:val="000000"/>
        </w:rPr>
        <w:t>.</w:t>
      </w:r>
      <w:r>
        <w:rPr>
          <w:rFonts w:ascii="Verdana" w:hAnsi="Verdana"/>
          <w:color w:val="000000"/>
        </w:rPr>
        <w:t xml:space="preserve"> </w:t>
      </w:r>
    </w:p>
    <w:p w:rsidR="00F32430" w:rsidRDefault="00F32430" w:rsidP="00F32430">
      <w:pPr>
        <w:pStyle w:val="NormalWeb"/>
      </w:pPr>
      <w:r>
        <w:rPr>
          <w:rFonts w:ascii="Arial" w:hAnsi="Arial" w:cs="Arial"/>
          <w:sz w:val="20"/>
          <w:szCs w:val="20"/>
        </w:rPr>
        <w:t>No virus found in this incoming message.</w:t>
      </w:r>
      <w:r>
        <w:rPr>
          <w:rFonts w:ascii="Arial" w:hAnsi="Arial" w:cs="Arial"/>
          <w:sz w:val="20"/>
          <w:szCs w:val="20"/>
        </w:rPr>
        <w:br/>
        <w:t xml:space="preserve">Checked by AVG - </w:t>
      </w:r>
      <w:hyperlink r:id="rId11" w:history="1">
        <w:r>
          <w:rPr>
            <w:rStyle w:val="Hyperlink"/>
            <w:rFonts w:ascii="Arial" w:hAnsi="Arial" w:cs="Arial"/>
            <w:sz w:val="20"/>
            <w:szCs w:val="20"/>
          </w:rPr>
          <w:t>www.avg.com</w:t>
        </w:r>
      </w:hyperlink>
      <w:r>
        <w:rPr>
          <w:rFonts w:ascii="Arial" w:hAnsi="Arial" w:cs="Arial"/>
          <w:sz w:val="20"/>
          <w:szCs w:val="20"/>
        </w:rPr>
        <w:br/>
        <w:t>Version: 8.5.430 / Virus Database: 270.14.119/2585 - Release Date: 12/26/09 19:02:00</w:t>
      </w:r>
    </w:p>
    <w:p w:rsidR="00C46A93" w:rsidRDefault="00C46A93"/>
    <w:sectPr w:rsidR="00C46A93" w:rsidSect="00C4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F32430"/>
    <w:rsid w:val="00001476"/>
    <w:rsid w:val="000104AC"/>
    <w:rsid w:val="0003421B"/>
    <w:rsid w:val="0006165C"/>
    <w:rsid w:val="000770C8"/>
    <w:rsid w:val="00077ED6"/>
    <w:rsid w:val="000919C4"/>
    <w:rsid w:val="00092361"/>
    <w:rsid w:val="000A2359"/>
    <w:rsid w:val="000E74EC"/>
    <w:rsid w:val="000F40E4"/>
    <w:rsid w:val="0010026E"/>
    <w:rsid w:val="00125DB4"/>
    <w:rsid w:val="001303A6"/>
    <w:rsid w:val="00155971"/>
    <w:rsid w:val="001B0238"/>
    <w:rsid w:val="001B420A"/>
    <w:rsid w:val="001D7970"/>
    <w:rsid w:val="001E1274"/>
    <w:rsid w:val="001E69E5"/>
    <w:rsid w:val="001F68AD"/>
    <w:rsid w:val="00206FBE"/>
    <w:rsid w:val="002132BF"/>
    <w:rsid w:val="00224806"/>
    <w:rsid w:val="0023286E"/>
    <w:rsid w:val="00263EE4"/>
    <w:rsid w:val="00285D52"/>
    <w:rsid w:val="002B1685"/>
    <w:rsid w:val="002B7D72"/>
    <w:rsid w:val="002C3794"/>
    <w:rsid w:val="002C4596"/>
    <w:rsid w:val="002E09BD"/>
    <w:rsid w:val="002F225C"/>
    <w:rsid w:val="002F5044"/>
    <w:rsid w:val="00306AD0"/>
    <w:rsid w:val="00310CEA"/>
    <w:rsid w:val="00317054"/>
    <w:rsid w:val="003313B3"/>
    <w:rsid w:val="003441A2"/>
    <w:rsid w:val="00353032"/>
    <w:rsid w:val="00356474"/>
    <w:rsid w:val="003649C3"/>
    <w:rsid w:val="00393D64"/>
    <w:rsid w:val="003A69E3"/>
    <w:rsid w:val="003C6374"/>
    <w:rsid w:val="003C686A"/>
    <w:rsid w:val="003E33D4"/>
    <w:rsid w:val="003E623B"/>
    <w:rsid w:val="00402182"/>
    <w:rsid w:val="00407812"/>
    <w:rsid w:val="00423398"/>
    <w:rsid w:val="004265D5"/>
    <w:rsid w:val="004430F8"/>
    <w:rsid w:val="0046566E"/>
    <w:rsid w:val="00494756"/>
    <w:rsid w:val="00497FFD"/>
    <w:rsid w:val="004E47B4"/>
    <w:rsid w:val="004E4F06"/>
    <w:rsid w:val="00503468"/>
    <w:rsid w:val="00521D7E"/>
    <w:rsid w:val="00535DE3"/>
    <w:rsid w:val="00546B40"/>
    <w:rsid w:val="0056166C"/>
    <w:rsid w:val="00572018"/>
    <w:rsid w:val="005A6C84"/>
    <w:rsid w:val="005C2EEA"/>
    <w:rsid w:val="005F2E1C"/>
    <w:rsid w:val="00606CA7"/>
    <w:rsid w:val="0061149B"/>
    <w:rsid w:val="00637BA7"/>
    <w:rsid w:val="00646B91"/>
    <w:rsid w:val="00661D96"/>
    <w:rsid w:val="006656E2"/>
    <w:rsid w:val="00680E61"/>
    <w:rsid w:val="00687ED2"/>
    <w:rsid w:val="006A1F20"/>
    <w:rsid w:val="006A35BC"/>
    <w:rsid w:val="006A5E1C"/>
    <w:rsid w:val="006B27BD"/>
    <w:rsid w:val="006F5B5E"/>
    <w:rsid w:val="006F6F26"/>
    <w:rsid w:val="00734254"/>
    <w:rsid w:val="00760AEF"/>
    <w:rsid w:val="00780D4E"/>
    <w:rsid w:val="007857A2"/>
    <w:rsid w:val="007879EB"/>
    <w:rsid w:val="00822415"/>
    <w:rsid w:val="00835901"/>
    <w:rsid w:val="0085255E"/>
    <w:rsid w:val="0089259E"/>
    <w:rsid w:val="008D11DA"/>
    <w:rsid w:val="008D595D"/>
    <w:rsid w:val="008F2761"/>
    <w:rsid w:val="008F6BC3"/>
    <w:rsid w:val="009325A9"/>
    <w:rsid w:val="00941A16"/>
    <w:rsid w:val="00942D94"/>
    <w:rsid w:val="00947370"/>
    <w:rsid w:val="00967E85"/>
    <w:rsid w:val="009B7A24"/>
    <w:rsid w:val="009D3EE8"/>
    <w:rsid w:val="009E2950"/>
    <w:rsid w:val="00A13B51"/>
    <w:rsid w:val="00A41B70"/>
    <w:rsid w:val="00A51518"/>
    <w:rsid w:val="00A63414"/>
    <w:rsid w:val="00A6675B"/>
    <w:rsid w:val="00A670B6"/>
    <w:rsid w:val="00A87D17"/>
    <w:rsid w:val="00A974C0"/>
    <w:rsid w:val="00AA75A2"/>
    <w:rsid w:val="00AF67F2"/>
    <w:rsid w:val="00B13B06"/>
    <w:rsid w:val="00B14B91"/>
    <w:rsid w:val="00B36951"/>
    <w:rsid w:val="00B862D8"/>
    <w:rsid w:val="00B90C7E"/>
    <w:rsid w:val="00B9393C"/>
    <w:rsid w:val="00BB2CC9"/>
    <w:rsid w:val="00BB4B9F"/>
    <w:rsid w:val="00BB6D17"/>
    <w:rsid w:val="00BB76B2"/>
    <w:rsid w:val="00BC41F1"/>
    <w:rsid w:val="00BC533D"/>
    <w:rsid w:val="00BF064C"/>
    <w:rsid w:val="00C03789"/>
    <w:rsid w:val="00C3639B"/>
    <w:rsid w:val="00C46A93"/>
    <w:rsid w:val="00C71351"/>
    <w:rsid w:val="00C76F23"/>
    <w:rsid w:val="00C80A93"/>
    <w:rsid w:val="00C84998"/>
    <w:rsid w:val="00C85C7C"/>
    <w:rsid w:val="00C96728"/>
    <w:rsid w:val="00CA073D"/>
    <w:rsid w:val="00CC361A"/>
    <w:rsid w:val="00CD787F"/>
    <w:rsid w:val="00CF2787"/>
    <w:rsid w:val="00CF6BAA"/>
    <w:rsid w:val="00D0712C"/>
    <w:rsid w:val="00D162A5"/>
    <w:rsid w:val="00D4133B"/>
    <w:rsid w:val="00D52078"/>
    <w:rsid w:val="00DA16E2"/>
    <w:rsid w:val="00DB410D"/>
    <w:rsid w:val="00DC5832"/>
    <w:rsid w:val="00DC65C4"/>
    <w:rsid w:val="00DE596B"/>
    <w:rsid w:val="00E20932"/>
    <w:rsid w:val="00E27711"/>
    <w:rsid w:val="00E36943"/>
    <w:rsid w:val="00E53B13"/>
    <w:rsid w:val="00E61B33"/>
    <w:rsid w:val="00E73C6F"/>
    <w:rsid w:val="00E8286C"/>
    <w:rsid w:val="00E97ABF"/>
    <w:rsid w:val="00EB065B"/>
    <w:rsid w:val="00EB6F58"/>
    <w:rsid w:val="00EB71A0"/>
    <w:rsid w:val="00EC654D"/>
    <w:rsid w:val="00EF1831"/>
    <w:rsid w:val="00EF6C6F"/>
    <w:rsid w:val="00F32430"/>
    <w:rsid w:val="00F56112"/>
    <w:rsid w:val="00F70052"/>
    <w:rsid w:val="00F80BA6"/>
    <w:rsid w:val="00F96971"/>
    <w:rsid w:val="00FC33E7"/>
    <w:rsid w:val="00FC47F9"/>
    <w:rsid w:val="00FE0996"/>
    <w:rsid w:val="00FE608A"/>
    <w:rsid w:val="00FF2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3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3243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324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43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32430"/>
    <w:rPr>
      <w:rFonts w:ascii="Times New Roman" w:hAnsi="Times New Roman" w:cs="Times New Roman"/>
      <w:b/>
      <w:bCs/>
      <w:sz w:val="36"/>
      <w:szCs w:val="36"/>
    </w:rPr>
  </w:style>
  <w:style w:type="character" w:styleId="Hyperlink">
    <w:name w:val="Hyperlink"/>
    <w:basedOn w:val="DefaultParagraphFont"/>
    <w:uiPriority w:val="99"/>
    <w:semiHidden/>
    <w:unhideWhenUsed/>
    <w:rsid w:val="00F32430"/>
    <w:rPr>
      <w:color w:val="0000FF"/>
      <w:u w:val="single"/>
    </w:rPr>
  </w:style>
  <w:style w:type="paragraph" w:styleId="NormalWeb">
    <w:name w:val="Normal (Web)"/>
    <w:basedOn w:val="Normal"/>
    <w:uiPriority w:val="99"/>
    <w:semiHidden/>
    <w:unhideWhenUsed/>
    <w:rsid w:val="00F32430"/>
    <w:pPr>
      <w:spacing w:before="100" w:beforeAutospacing="1" w:after="100" w:afterAutospacing="1"/>
    </w:pPr>
  </w:style>
  <w:style w:type="character" w:customStyle="1" w:styleId="date">
    <w:name w:val="date"/>
    <w:basedOn w:val="DefaultParagraphFont"/>
    <w:rsid w:val="00F32430"/>
  </w:style>
  <w:style w:type="character" w:styleId="HTMLCite">
    <w:name w:val="HTML Cite"/>
    <w:basedOn w:val="DefaultParagraphFont"/>
    <w:uiPriority w:val="99"/>
    <w:semiHidden/>
    <w:unhideWhenUsed/>
    <w:rsid w:val="00F32430"/>
    <w:rPr>
      <w:i/>
      <w:iCs/>
    </w:rPr>
  </w:style>
  <w:style w:type="paragraph" w:styleId="BalloonText">
    <w:name w:val="Balloon Text"/>
    <w:basedOn w:val="Normal"/>
    <w:link w:val="BalloonTextChar"/>
    <w:uiPriority w:val="99"/>
    <w:semiHidden/>
    <w:unhideWhenUsed/>
    <w:rsid w:val="00F32430"/>
    <w:rPr>
      <w:rFonts w:ascii="Tahoma" w:hAnsi="Tahoma" w:cs="Tahoma"/>
      <w:sz w:val="16"/>
      <w:szCs w:val="16"/>
    </w:rPr>
  </w:style>
  <w:style w:type="character" w:customStyle="1" w:styleId="BalloonTextChar">
    <w:name w:val="Balloon Text Char"/>
    <w:basedOn w:val="DefaultParagraphFont"/>
    <w:link w:val="BalloonText"/>
    <w:uiPriority w:val="99"/>
    <w:semiHidden/>
    <w:rsid w:val="00F32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2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opics.forbes.com/angel%20investo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2009/09/23/small-business-valuation-entrepreneurs-finance-zwilling.html" TargetMode="External"/><Relationship Id="rId11" Type="http://schemas.openxmlformats.org/officeDocument/2006/relationships/hyperlink" Target="http://www.avg.com" TargetMode="External"/><Relationship Id="rId5" Type="http://schemas.openxmlformats.org/officeDocument/2006/relationships/image" Target="media/image1.jpeg"/><Relationship Id="rId10" Type="http://schemas.openxmlformats.org/officeDocument/2006/relationships/hyperlink" Target="mailto:marty@startupprofessionals.com" TargetMode="External"/><Relationship Id="rId4" Type="http://schemas.openxmlformats.org/officeDocument/2006/relationships/hyperlink" Target="http://search.forbes.com/search/colArchiveSearch?author=martin+and+zwilling&amp;aname=Martin+Zwilling" TargetMode="External"/><Relationship Id="rId9" Type="http://schemas.openxmlformats.org/officeDocument/2006/relationships/hyperlink" Target="http://blog.startupprofession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3754</Characters>
  <Application>Microsoft Office Word</Application>
  <DocSecurity>0</DocSecurity>
  <Lines>31</Lines>
  <Paragraphs>8</Paragraphs>
  <ScaleCrop>false</ScaleCrop>
  <Company>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2011-03-07T04:12:00Z</dcterms:created>
  <dcterms:modified xsi:type="dcterms:W3CDTF">2011-03-07T04:12:00Z</dcterms:modified>
</cp:coreProperties>
</file>